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c7a2bbdeb45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金韶獎票選人氣歌手 今起開跑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【記者陳ＯＯ淡水校園報導】睽違兩年的金韶獎，再回到淡江校園，得到各方支援，聲勢浩大。不只有淡江之聲的即時轉播，更與台灣大寬頻及愛卡拉公司合辦線上投票，讓網友決定人氣歌手。
</w:t>
          <w:br/>
          <w:t>　　金韶獎本次善用文錙音樂廳的專業設備，記錄參賽者初賽的精采畫面，並將進入決賽者的部份上傳至網路，自即日起至5月5日止，上http://www.ikala.tv/active/tku/21Jinsaow.jsp就可以參加投票，並有機會可以抽中1萬元現金、滑蓋手機等大獎。
</w:t>
          <w:br/>
          <w:t>　　另外，淡江之聲也將自下週起，播放訪問參賽者的「金韶星鮮報」，取其「21屆」金韶獎喊出「21金韶不21的口號」邀請大家一起來臨時抱佛腳，從星鮮報更加了解每個參賽者，更可以搶先聽到參賽者清唱一段歌曲。淡江之聲並在決賽當日有實況轉播，詳情可上淡江之聲網站votk.tku.edu.tw或撥分機2557洽詢。另外，淡水紅樹林電視台，也將記錄下金韶決賽實況，擇期播出，讓無法到現場聆聽的同好，透過電台、電視頻道共襄盛舉！
</w:t>
          <w:br/>
          <w:t>　　今年金韶獎突破以往規模，金韶獎總監數學二莊昇達表示，本屆在宣傳上投下大筆資金，希望可以讓更多人知道這個活動，一起看到金韶盛況。</w:t>
          <w:br/>
        </w:r>
      </w:r>
    </w:p>
  </w:body>
</w:document>
</file>