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3ec1b9a484d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異數：超凡與平凡的界線在哪裡？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書名：異數:超凡與平凡的界線在哪裡?
</w:t>
          <w:br/>
          <w:t>作者：Malcolm Gladwell 譯者：廖月娟
</w:t>
          <w:br/>
          <w:t>出版社：時報文化 
</w:t>
          <w:br/>
          <w:t>索書號：177.2�8643.3 
</w:t>
          <w:br/>
          <w:t>
</w:t>
          <w:br/>
          <w:t>導讀 王英宏（資訊系教授）
</w:t>
          <w:br/>
          <w:t>我們常說「成功，是1分的天才及99分的努力」，本書作者麥爾坎•葛拉威爾引用大量的統計科學辯證揭開天才與成功背後的秘密，並重新發現「出身」的意義。
</w:t>
          <w:br/>
          <w:t>　　有「網際網路的愛迪生」稱號的昇陽電腦（Sun Microsystem）創辦人─比爾•喬伊（Bill Joy），於現代電腦發展史的天才事蹟不知已被傳誦多少次，但是你可能不知道，比爾可是從密西根大學電腦中心於1971年落成之後，就一頭栽入電腦程式的世界裡的！再者，有音樂神童稱號的莫札特，據說6歲就會作曲，但是，在莫札特的協奏曲中，最早能展現莫札特原創（非改編其他作品）的協奏曲是第9號鋼琴協奏曲（K. 271）是在他21歲那一年的作品，推算說來，已經是莫札特從事協奏曲創作十年之多了！因此，如果要探討在這個世界上是否真有與生俱來的才能？答案可以很明確地說：是的。但是，從許多心理學家仔細研究探索天才人物的傳奇之後，發現成功最重要的關鍵應該是「準備」，而非「才能」。同時，這些心理學家與研究人員也發現，如果要能夠像比爾、莫札特一樣，在某一個領域成為高手、傳奇人物的話，至少要專精練習到某一個程度，而這一個「專精練習」必須經過至少一萬個小時的錘鍊。「一萬個小時的錘鍊」，正是作者從本書為我們解碼天才背後的神奇數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88464"/>
              <wp:effectExtent l="0" t="0" r="0" b="0"/>
              <wp:docPr id="1" name="IMG_34e3fa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8/m\6ca26da5-3286-4aba-b489-69cfb0f8679b.jpg"/>
                      <pic:cNvPicPr/>
                    </pic:nvPicPr>
                    <pic:blipFill>
                      <a:blip xmlns:r="http://schemas.openxmlformats.org/officeDocument/2006/relationships" r:embed="R66341d61331249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88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341d6133124989" /></Relationships>
</file>