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b1f523630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教育部補助本校667名畢業生職場實習一年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景氣寒冬，擔心畢業就是失業嗎？校友服務暨資源發展處為你捎來佳音。教育部推出「培育優質人力促進就業計畫方案1-1--大專畢業生至企業職場實習方案」，補助95至97學年度大學部畢業生至企業機構實習，每月實習薪資約新台幣2萬2千元，額外享勞、健保及勞退輔助金約4190元。本校共獲得教育部補助2億2千9百餘萬元經費、667名實習機會，為全國各大專院校中名額最多的學校。畢業生徵才及企業招商自即日起至99年2月28日。
</w:t>
          <w:br/>
          <w:t>該計畫係因應全球經濟危機所導致之就業市場不振現象，鼓勵企業提供就業實習機會，透過學校為媒介，幫畢業生尋求適合的實習企業。實習期間為98年4月1日至99年9月30日，每名實習員實習期程1年。目前已登記申請的實習機構包括中華電視公司、安侯建業會計師事務所、神通電腦股份有限公司、寶來證券股份有限公司、大同股份有限公司、永豐餘造紙股份有限公司、和桐化學股份有限公司等285家不同領域廠商。
</w:t>
          <w:br/>
          <w:t>本校將成立實習委員會，由校長張家宜擔任主任委員，制定學校、實習生、企業三方的實習合約書。另計劃成立訪評暨輔導小組，將定期訪評實習企業，視察實習人員的工作狀況等。校友處主任薛文發表示，任職期間，同學們除了可以將在校所學的專長應用於工作上，也可趁機學習課堂以外的職場經驗，與實務接軌。
</w:t>
          <w:br/>
          <w:t>此方案將保留至少112個名額給97學年度應屆畢業生，數學四陳美芳6月即將畢業，聽到這個消息時雀躍地說：「真的嗎？這個機會很吸引人，我會上網多了解一下相關資訊，好好把握。」教科四許倩瑜表示，這次計畫讓畢業生多了一個求職管道，受益很大，但名額有限，為了順利得到工作機會，會更加努力提升自己的能力。申請者可至校友處網頁http://www.fl.tku.edu.tw/practice/，填寫「求職履歷登錄表」或「企業求才登錄表」，連同相關資料E-mail或郵寄本校校友處。</w:t>
          <w:br/>
        </w:r>
      </w:r>
    </w:p>
  </w:body>
</w:document>
</file>