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40006a6c8487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749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澳洲保育會總裁Ian Lowe週二談永續未來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【記者王妍方淡水校園報導】未來學研究所邀請澳洲保育基金會總裁、未來學者伊恩•羅（Ian Lowe）於本週二（28日）下午1時在覺生國際會議廳演講「Cre-ating the Sustainable Future」。未來所所長陳瑞貴表示，Ian Lowe是著名的未來學者，希望透過此次演講，讓師生對創造一個永續發展的未來，有更深一層的了解，相信會帶給參與者邁向更健康未來的全新價值觀。
</w:t>
          <w:br/>
          <w:t>Ian Lowe是葛瑞菲斯大學退休的榮譽教授，曾擔任過 1988年「未來委員會」（Commission for the Fu-ture）會長。Ian Lowe強調健康、養生和永續發展，希望從民眾角度探討政府應該制定哪些政策，來維護生態與永續發展。演講將針對人類所造成未來無法永續發展問題，比如從人口的成長、過度耗用礦產、水產、森林等資源及貧窮、不平等的狀況，進行探討，也希望藉此提醒人們應以注重生活品質取代奢侈的消費主義等，以期有一個永續發展的未來。</w:t>
          <w:br/>
        </w:r>
      </w:r>
    </w:p>
  </w:body>
</w:document>
</file>