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b74627554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訃：前董事長林添福博士5/3追思禮拜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本校前董事長林添福博士於本年4月16日清晨安祥離世，享年九十一歲，消息傳來，舉校同悲。
</w:t>
          <w:br/>
          <w:t>林董事長早年輔佐創辦人及歷屆董事長開創英專、學院，促成淡江升格大學，闕功至偉。自1962年起擔任淡江文理學院董事會常務董事至1979年7月接任董事長，任內大力支持張建邦創辦人治學理念，創設校友至高榮譽的「淡江菁英金鷹獎」，成立海事博物館。學生活動中心旁的「鳳凰池」以及商管大樓前的「福園」也是林董事長捐建，用以祝福全體淡江人進到淡江大學都能脫胎換骨蒙受祝福，建立幸福人生。1981年元月為求淡江進軍國際，成為世界一流大學，堅辭董事長，仍以董事身分輔佐張創辦人建邦博士，開創淡江第三波的建設，至1997年2月因健康關係辭去董事職務，董事會也以林添福博士功在淡江，一致通過尊為名譽董事長。
</w:t>
          <w:br/>
          <w:t>林名譽董事長添福博士的追思禮拜已訂於2009年5月3日（星期日）下午2時在台北市杭州南路一段29號真耶穌教會舉行，願意參加禮拜者，請與秘書室曾秘書或黨秘書聯絡登記，以便統計人數。
</w:t>
          <w:br/>
          <w:t>家屬懇辭花圈、花籃、奠儀和輓聯。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45792"/>
              <wp:effectExtent l="0" t="0" r="0" b="0"/>
              <wp:docPr id="1" name="IMG_162199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f3e9fbf4-70ca-410f-acdb-c007201b2422.jpg"/>
                      <pic:cNvPicPr/>
                    </pic:nvPicPr>
                    <pic:blipFill>
                      <a:blip xmlns:r="http://schemas.openxmlformats.org/officeDocument/2006/relationships" r:embed="R02ced220f3e544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ced220f3e5445c" /></Relationships>
</file>