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6490bb090d431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人物短波：交換生李偉銘體驗日本生活樂趣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電機系碩三李偉銘去年申請到日本電氣通信大學交換生，快回國的他，除了努力於課業，空閒時間也不忘把握機會，體驗異國生活的樂趣。日前他與來自各國的好友，一起「走」完日本著名的山手線（鐵路繞行一週約55分鐘）。李偉銘說：「一路上新鮮有趣的經驗讓我印象深刻，而且很有成就感；尤其迷路或尋找著名餐館時，詢問路人的過程不僅練膽量，更是練日文最棒的機會。」已經著手準備論文的他，預計7月回到淡江進行口試，他表示，這次出國除了日本玩透透，也更體會到語文的重要。（吳采璇）</w:t>
          <w:br/>
        </w:r>
      </w:r>
    </w:p>
  </w:body>
</w:document>
</file>