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35a19008d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台北校園：日語中心學員成績亮眼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2008年日語能力檢定考試已於去年12月舉行，學員成績亮眼，令人欣慰。三級目前已知最高分的成績為：文字語彙93分、聽力100分、文法與閱讀187分，總分380分。二級：文字語彙88分、聽力85分、文法與閱讀181分，總分354分。一級：文字語彙77分、聽力83分、文法與閱讀180分，總分340分。
</w:t>
          <w:br/>
          <w:t>　　此優異成績證明本中心的教學品質值得信賴，本中心定期開設各類日語進修課程，歡迎各位同學上網查詢詳細課程並就近選讀。網址http://www.dce.tku.edu.tw點選「日語中心」或電洽23216320分機32陳芷娟。（日語中心）</w:t>
          <w:br/>
        </w:r>
      </w:r>
    </w:p>
  </w:body>
</w:document>
</file>