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797a02fe7a4f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750 期</w:t>
        </w:r>
      </w:r>
    </w:p>
    <w:p>
      <w:pPr>
        <w:jc w:val="center"/>
      </w:pPr>
      <w:r>
        <w:r>
          <w:rPr>
            <w:rFonts w:ascii="Segoe UI" w:hAnsi="Segoe UI" w:eastAsia="Segoe UI"/>
            <w:sz w:val="32"/>
            <w:color w:val="000000"/>
            <w:b/>
          </w:rPr>
          <w:t>預防新型流感 校醫籲：勤洗手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如、戴瑞瑤淡水校園報導】新型流感陸續在世界各地傳出疫情，本校環境保護及安全衛生中心提醒教職員工生隨時注意疾病管制局最新疫情通報，衛生保健組組長談遠安則呼籲師生勤洗手，若有感冒症狀立即前往醫院檢查。
</w:t>
          <w:br/>
          <w:t>談遠安表示，H1N1新型流感與感冒症狀類似，主要透過飛沫與接觸傳染，因此要注意個人衛生、避免長期出入公共場所、多洗手，並維持生活作息正常，以提高抵抗力。而蘭陽校園大三學生即將陸續回國，教師們在MSN、Email上再三叮嚀留學在外的學生，多注意身體的保養及出入公共場所小心防範。
</w:t>
          <w:br/>
          <w:t>總務長暨環安中心主任鄭晃二指出，本校將針對新型流感研擬因應計畫，同學無須過度恐慌，但應隨時注意個人健康狀況及衛生習慣，新流感相關資訊可上環安中心網址（http://www2.tku.edu.tw/~az/），連結至疾病管制局瀏覽。</w:t>
          <w:br/>
        </w:r>
      </w:r>
    </w:p>
  </w:body>
</w:document>
</file>