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3f2916d9145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  ）將目前正熱烈上映的電影檔案放到網路上供人下載，不必負擔法律責任。
</w:t>
          <w:br/>
          <w:t>2.（  ）不可以將新版作業系統軟體的序號公布在網路上，供網友隨意取用。
</w:t>
          <w:br/>
          <w:t>3.（  ）在網路上利用BT下載網友分享的整套日劇，是侵害著作權的行為。
</w:t>
          <w:br/>
          <w:t>4.（  ）為了分享好聽的音樂給同學，可以將流行音樂放在自己的部落格供人免費
</w:t>
          <w:br/>
          <w:t>　　　試聽或下載。
</w:t>
          <w:br/>
          <w:t>5.（  ）在無名小站的相簿，貼放像是彎彎、洋聰頭、賤兔之類的圖片，如果先經過著作權人的同意，即不會違法。
</w:t>
          <w:br/>
          <w:t>
</w:t>
          <w:br/>
          <w:t>答案：1.（X）  2.（○）  3.（○）  4.（X） 5.（○）
</w:t>
          <w:br/>
          <w:t>　【第1題說明：處3年以下有期徒刑、拘役，或科或併科新台幣75萬元以下罰金。】
</w:t>
          <w:br/>
          <w:t>　【第4題說明：未經他人同意或授權，將音樂放在部落格內供人免費試聽或下載，是侵害重製權及公開傳輸權的行為。】</w:t>
          <w:br/>
        </w:r>
      </w:r>
    </w:p>
  </w:body>
</w:document>
</file>