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a1cfc18799a484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747 期</w:t>
        </w:r>
      </w:r>
    </w:p>
    <w:p>
      <w:pPr>
        <w:jc w:val="center"/>
      </w:pPr>
      <w:r>
        <w:r>
          <w:rPr>
            <w:rFonts w:ascii="Segoe UI" w:hAnsi="Segoe UI" w:eastAsia="Segoe UI"/>
            <w:sz w:val="32"/>
            <w:color w:val="000000"/>
            <w:b/>
          </w:rPr>
          <w:t>BEAUTIFUL TEACHER WAS HONORED A YOUTH MEDAL</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Insurance alumnus Li-chi Huang was awarded a 2009 Youth Medal by China Youth Corps. On March 26, she was awarded the Youth Medal and Cup by the Executive Yuan Vice Premier Cheng-hsiung Chiu, and she received the Award Certificate from the Director of the China Youth Corps Yi-heng Chou. President Ying-jeou Ma met her and others the following day. She expressed that with the great honor of winning the Youth Medal, except feeling very happy, she would also like to devote herself to making greater contributions to society. 
</w:t>
          <w:br/>
          <w:t>
</w:t>
          <w:br/>
          <w:t>Youth Medals by China Youth Corps are awarded to young people with excellent moral conducts, outstanding achievements and important contributions to the country. Except Li-chi Huang, the medalists this year included renowned Olympic athlete Li-wen Su, internationally renowned tennis player Chia-rong Chuang and 9 others. Li-chi Huang graduated in 1999 and is a teacher at Hsiu Lang Elementary School and an Education Committee member of WFWP Taiwan now. She has volunteered to teach and tutor children in the areas severely affected by the disastrous 9.21 earthquake, and she has also offered free remedial teaching to children in remote areas. Meanwhile she continues to exchange experiences with international women, sharing family ethics, woman education, etc. Her salutary influence of education by teaching all without any discrimination has set an excellent example for all the youth; thus, she has been awarded. But she has modestly expressed that she really didn’t expect to receive the Youth Medal with some renowned young people who have won great honor for Taiwan.
</w:t>
          <w:br/>
          <w:t>
</w:t>
          <w:br/>
          <w:t>Li-chi Huang was a member of the first team of TKU Good Will Ambassadors. She participated in the competition for Miss University of ROC and won the 3rd prize in her sophomore year. The following year, she took part in the competition for Miss University International and won the 2nd prize. For this, President Flora C.I. Chang honored her with the Tamkang Glory Medal. At that time, she was also engaged in public welfare activities such as ROC Chaste Movement, various camp activities, promoting gender equality, refusing pornography, preventing AIDS, etc. After graduation, except continuing to give talks to elementary and secondary school students, she has been also going to teach children in remote areas in winter and summer vacations. She said, “Money can give people comfort only in a material sense, but education can lay good foundations for children’s future. I am lucky to have studied some educational courses which have helped me understand the importance of education.
</w:t>
          <w:br/>
          <w:t> 
</w:t>
          <w:br/>
          <w:t>She also spares no efforts in teaching. She subverts the traditional type of teaching with creativity, adapting real life drama into education so that she can lead students to learning to grow in life drama performance. Once after a family-themed drama performance, some children told her, “Our class is most friendly and warm in our school, and the whole class looks like a real family.” She was deeply touched on hearing it and also had the sense of great achievement. ( ~Dean X. Wang )</w:t>
          <w:br/>
        </w:r>
      </w:r>
    </w:p>
    <w:p>
      <w:pPr>
        <w:jc w:val="center"/>
      </w:pPr>
      <w:r>
        <w:r>
          <w:drawing>
            <wp:inline xmlns:wp14="http://schemas.microsoft.com/office/word/2010/wordprocessingDrawing" xmlns:wp="http://schemas.openxmlformats.org/drawingml/2006/wordprocessingDrawing" distT="0" distB="0" distL="0" distR="0" wp14:editId="50D07946">
              <wp:extent cx="1524000" cy="1011936"/>
              <wp:effectExtent l="0" t="0" r="0" b="0"/>
              <wp:docPr id="1" name="IMG_fcd338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47/m\6c39db77-9ad4-4ae1-8a46-4702daefc6e5.jpg"/>
                      <pic:cNvPicPr/>
                    </pic:nvPicPr>
                    <pic:blipFill>
                      <a:blip xmlns:r="http://schemas.openxmlformats.org/officeDocument/2006/relationships" r:embed="R8e3756ea77b24019" cstate="print">
                        <a:extLst>
                          <a:ext uri="{28A0092B-C50C-407E-A947-70E740481C1C}"/>
                        </a:extLst>
                      </a:blip>
                      <a:stretch>
                        <a:fillRect/>
                      </a:stretch>
                    </pic:blipFill>
                    <pic:spPr>
                      <a:xfrm>
                        <a:off x="0" y="0"/>
                        <a:ext cx="1524000" cy="10119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e3756ea77b24019" /></Relationships>
</file>