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2e93553fa42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網站將納入教部評鑑 黃明達籲配合充實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為因應教育部未來規劃將學校網站納入高等教育校務評鑑項目之一，作為相關獎助之參考，及提升本校世界網路大學排名，資訊中心於5日舉辦「網站國際化專題講座」。邀請銳綸數位公司執行長鄭緯綸及資深顧問何邁蒞校演講，與大家分享提升國際化網站的十大關鍵等重點。
</w:t>
          <w:br/>
          <w:t>鄭緯綸表示，提升國際能見度的法門無二，「資料才是重點。」對學術網站而言，內容的豐富度相當重要，因為Webometrics學術網路排名所採計的項目為：網頁數（size）、曝光率（visibility）、檔案數（rich files）及學術文件（google scholar），學校可從此方面著手，提升內容的充實性，方能有更高的機會讓搜尋者鍵入的關鍵字尋找到學校的資料，增加學校網路學術排名。鄭緯綸也提醒，為了提高便利性及實用性，網路資料庫中有價值的內容應長久保存，切勿因為改版的因素，而刪除許多有意義的資料或在連結上經常做出變動。
</w:t>
          <w:br/>
          <w:t>資訊中心主任黃明達表示，提升網路能見度的相關措施，本校已著手規劃，下學期的重點在於盡力將師生論文、研究成果等資訊在網路上公開，促進教學資源分享，並計劃舉辦相關講座，充實各單位網站維護人員的軟體應用能力，提升網站國際能見度。黃明達希望各系所能多加配合，強化、豐富網頁內容，因為學術內容才是使用者的搜尋重點。</w:t>
          <w:br/>
        </w:r>
      </w:r>
    </w:p>
  </w:body>
</w:document>
</file>