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0d72187854b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面對生涯困境研討會今起舉辦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面對徬徨的未來感到無助嗎？通識與核心課程中心社會分析學門與學生事務處諮商輔導組合辦「如何面對生涯困境—轉個彎遇見快樂」研討會暨系列活動，將於11日在驚聲國際會議廳舉行3場研討會，主題為「快樂從何來？」、「如何培養生涯幸福感」及「越挫越美麗」，開放現場報名，額滿為止。
</w:t>
          <w:br/>
          <w:t>  另有「在hunker down中自我生涯定位」及「生涯興趣量表施測及解測」系列活動，分別於12、14日（週二、週四）在E409、B703展開，幫助大學生培養積極正向思考與生涯EQ，報名請至諮輔組B413。</w:t>
          <w:br/>
        </w:r>
      </w:r>
    </w:p>
  </w:body>
</w:document>
</file>