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987c27f82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面對挑戰 以創新扭轉逆境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文�陳依萱整理
</w:t>
          <w:br/>
          <w:t>
</w:t>
          <w:br/>
          <w:t>通識與核心課程中心日前在V101舉辦「面對逆境與挑戰應有的正面思考模式」講座，由2009高雄市運媒轉播專案管理顧問邱鴻祥主講，藉由講者自身的經歷闡述遭逢逆境時應有的態度與解決方法，詳實精闢。特摘錄其內容，以饗讀者。
</w:t>
          <w:br/>
          <w:t>
</w:t>
          <w:br/>
          <w:t>　人生無常，然而人逢逆境如何創新、改變？最要緊的是要掌握下列幾個步驟。首先，想辦法看見事情的光明面，認清任何逆境都有可能改變。第二，在逆境中找到自己擅長的部分，別放過任何展現的機會。第三，儲備專業能力。第四，站在別的立場想想，逆境為什麼發生？最後，別讓自己再次陷入逆境。
</w:t>
          <w:br/>
          <w:t>　進入職場之後，你會發現「人情」很重要。中國人說「話到嘴邊留三分」，就是一種人情的營造。但人情畢竟是被動的，重點還是「能力」的培養。「能力」指的並非專業，專業只是進入職場的敲門磚，進入職場後做重大決定的因素多半非因「專業」，有時政治與人情等因素更容易凌駕「專業」。
</w:t>
          <w:br/>
          <w:t>　真正需下功夫培育的「能力」，是以下三點，一、溝通與表達的能力。無論上司或客戶，都不希望聽到冗長而無條理的報告，良好的語言能力能讓你輕鬆應對大眾，也讓別人與你的相處變得容易。二、文字敘述的能力。職場上必定會碰到寫簡報或企劃，簡明扼要的陳述是必備的才能。最後一點是應對進退的能力。這是最難也最重要的能力，是「人情」營造不可或缺的推手。當你與上司或同事想法相異時，適當的應對進退不但避免衝突，又能堅持立場。
</w:t>
          <w:br/>
          <w:t>　「能力」是進入職場的基石，但再有能力的人都可能遇到逆境。當逆境襲來時，千萬別急著自暴自棄，而要自立自強。準備一張紙，將所遭遇的困難寫在正中央，並分析形成困境的人、事、時、地、物等因素，這個方法稱之為「心智圖法」。透過這個方法整理出重點，從水平的延伸思考，擴散到垂直的深度思考，找出因果，記住「重要的不是做對的決策，而是把決策後的事做對。」秉持這樣的精神做事，逆境便不那麼可怕。
</w:t>
          <w:br/>
          <w:t>　遭遇逆境最重要的是想辦法解決，這方法通常是「創新」，也就是「找出逆境產生的根源，並發明新方法解決問題」。「創新」的定義是「發揮專長並延伸擴散，把知識活用到應用的領域。」但對於新點子，必須有紀律和堅持，很多人常犯以下錯誤，一、不清楚創新的目標。二、時機不成熟，和社會現實需求不一致。三、誤把「創新」和「新奇」混為一談。總而言之，創新是一種必須突破、超越現實拘束的感性思考，但又須衡量現實資源與可能性的理性動作。
</w:t>
          <w:br/>
          <w:t>　現代管理學之父，彼得•杜拉克曾說，下列七種機會是引發創新的動機，「遭遇出乎意料的事件」、「與現實有無法協調的矛盾」、「遇上流程中的難處」。以上三點為啟發創新的內在因素。另外，「產業和市場的變遷」、「人口變遷」、「社會概念的變化」、「新知識的衝擊」等則屬於外在因素。這七個機會也是人遭逢逆境的原因，掌握住之後，試著以創新來突破與扭轉逆境。想新點子時，要遵從下列五大原則：「從社會環境分析開始」、「創新是突破現實思考的感性概念」、「想新點子時必須簡單而專一」、「注意不起眼處，有效的創新都是從不起眼處著手」、「必須是觀察經濟與社會的結果」。從這五點著手思考，會產生意想不到的成效，並開拓出前所未有的新局面。
</w:t>
          <w:br/>
          <w:t>　逆境來時要以創新抵抗，但也因為新，所以不確定因素高。但以另一個觀點來看，不確定因素越高，就越有創新的可能，不要規避逆境，而是以創新迎戰。不要怕風險，有機會就嘗試。年輕就是本錢，將那些從逆境學來的經驗玩成一個「局」，便能從中不斷成長。</w:t>
          <w:br/>
        </w:r>
      </w:r>
    </w:p>
  </w:body>
</w:document>
</file>