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efdc1cbae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六月徵文：畢業心情大聲公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枝頭上，鳳凰花將開！準畢業生們快踏出校門的心情是什麼？是雀躍、欣喜，是害怕、恐懼，還是迫不及待？你已經準備好迎接未來的挑戰了嗎？把你的心情大聲說出來吧！歡迎踴躍上網投稿（http://tkutimes.tku.edu.tw）即日起至5月25日截止，文長約500字。來稿必須是從未曾發表過，並請勿重複投稿。（本刊保留刪修權）</w:t>
          <w:br/>
        </w:r>
      </w:r>
    </w:p>
  </w:body>
</w:document>
</file>