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4fa8ec304e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愛心不落人後 公行週辦義賣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宣導及落實大學生公益、法律的常識及觀念，公共行政學系今天（18日）起至週五（22日）上午10時至下午5時，在海報街舉辦「公行週─愛就樂在益起」，利用小遊戲宣導法律常識，並有愛心義賣。義賣所得將捐給創世基金會等社會公益團體。
</w:t>
          <w:br/>
          <w:t>　系學會會長、公行二陳碧宗表示，我們將以活潑的方式，和大家一起做公益。活動包括發票、童書等樂捐；愛心手工藝品義賣；邀請星相社一解塔羅牌的奧秘；另有百萬大歌星等一連串闖關遊戲，讓同學了解法律常識。</w:t>
          <w:br/>
        </w:r>
      </w:r>
    </w:p>
  </w:body>
</w:document>
</file>