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825f87aa348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管院連3場研討會 知名作家張系國蒞校交流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【記者張靜怡、黃雅雯淡水校園報導】管理學院近日一連舉辦多場研討會，包括企業管理學系、統計學系、管理科學研究所皆在本月舉辦，規模浩大，參加人數動輒上百人，顯示學術研究的活力。
</w:t>
          <w:br/>
          <w:t>企管系15日在覺生國際會議廳舉辦2009年第六屆「提升競爭力與經營管理研討會」，出席人數約300人，共發表24篇論文，研討內容為人力資源與組織行為、生產管理與作業研究等。企管四彭張紘說：「會議中，得到很多專業學者的指導，啟發多元的思考方向，對我未來的研究助益良多。」
</w:t>
          <w:br/>
          <w:t>統計系17至19日及21日與政大、西南財經大學及首都經貿大學合作，分別於政大、本校、文化、逢甲舉辦「2009海峽兩岸應用統計學術研討會」，共召開46個場次。統計系系主任蔡宗儒表示，研討會以加強兩岸應用學術交流為前提，兩岸學者及產業專家針對商業統計、工業統計等議題，提出許多珍貴論點，是本會最大的收穫。管科所博三江俊佑參加研討會後說：「藉此機會與對岸學者切磋應用統計學方面的問題，給了我許多方向及建議，有茅塞頓開的感覺。」
</w:t>
          <w:br/>
          <w:t>管科所則將於30日舉辦「2009年管理科學與經營決策國際學術研討會」，將邀請美國佛羅里達大學工業工程系系主任Dr. Chuck Zhang、科幻小說作家暨匹茲堡大學計算機系系主任張系國等美、日、土耳其等10多國學者交流並發表論文。所徵得的論文超過100篇，再從中精選45篇專題論文進行發表，並展示23篇靜態論文。活動當天將分別於T301、T310、T311等3個場地，各進行9場論文研討。管科所所長時序時說：「研討會後主持人將選出一篇最佳論文，收錄於管科所發行、已被國科會人文處正式納入TSSCI資料庫的《IJIMS》期刊。」研討會負責人管科所副教授林長青表示：該會除了能開闊學生的眼界，也可透過國際角度引導學生深入學術發展。</w:t>
          <w:br/>
        </w:r>
      </w:r>
    </w:p>
  </w:body>
</w:document>
</file>