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5c2a4ac1349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學生會議會今起投票囉！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、陳依萱淡水校園報導】第15屆學生會正副會長選舉暨第23屆學生議會議員選舉於今天至週三（25至27日）上午10時至晚上7時舉辦。淡水校園共有商館2、3樓、文館2樓、新工學大樓、海報街5個投票所；而蘭陽校園部分，僅學生會正副會長選舉今天在圖書館旁開設投票所。請同學攜帶學生證或其他有照證件前往投票，本週三晚間將在體育館地下1樓開票，公布結果。
</w:t>
          <w:br/>
          <w:t>　學生會選委會票務組長電機一陳建中指出，據學生會會長選舉規則，投票率需逾選舉人總額的15％，才符合當選門檻，希望同學踴躍投票。本次有一組人馬登記競選：為會長候選人水環二陳聖致及副會長候選人財金二陳惟真。陳聖致及陳惟真在第14屆學生會中，分別擔任行政部長及活動部長一職，陳聖致表示，競選政見主打「校園安全」及「學生權益」，加強吸菸區的使用、以人道方式處理校狗，及學生申訴時，行政單位回覆之效率及處理方式。在蘭陽校園方面，希望增加接駁車班次、增設自助餐店家等。陳惟真說：「希望能成為同學的代言人，帶著夢想起飛。」
</w:t>
          <w:br/>
          <w:t>　今年學生議會共有20名候選人登記參選，分別為國貿二羅方甯、財金三周佳琪、財金二王岱瀅、財金四廖奕傑、財金三王聖喋、保險二柳盈卉、公行二潘彥璋、決策二姚佑俞、企管二郭冠頡、會計三陳佩君、公行二林凱鈞、公行進學二陳語蕙、機電二賴聲寶、電機所碩一倪明裕、機電二楊仕謙、水環三連御豪、資圖所碩二蘇彥霖、歷史三陳琨翰、日文三江昱嫻、俄研所碩一劉中瑜。議員選舉執行長財金三鄔承渟表示，最低當選門檻為每人票數需達60票，若有疑問可反映至學生議會信箱（tkusp@yahoo.com.tw）。</w:t>
          <w:br/>
        </w:r>
      </w:r>
    </w:p>
  </w:body>
</w:document>
</file>