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00d1e27ed54d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752 期</w:t>
        </w:r>
      </w:r>
    </w:p>
    <w:p>
      <w:pPr>
        <w:jc w:val="center"/>
      </w:pPr>
      <w:r>
        <w:r>
          <w:rPr>
            <w:rFonts w:ascii="Segoe UI" w:hAnsi="Segoe UI" w:eastAsia="Segoe UI"/>
            <w:sz w:val="32"/>
            <w:color w:val="000000"/>
            <w:b/>
          </w:rPr>
          <w:t>FACULTY AND STUDENTS ENJOYED KOREAN DELICACIES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Cultural Saloon by the Department of Multicultural and Linguistic Studies, Lanyang Campus, held a Korean Gourmet Festival on the ground floor of Clement Chang Complex Building on May 5. It attracted faculty and students to enjoy 2 Korean delicacies—seafood wrapped with pancakes and fried fresh chilly pepper new year cakes. The former had rich seasoning sources while the later had fresh red chilly pepper which tasted really special. Everyone tried them had their thumbs up, saying, “Excellent!” 
</w:t>
          <w:br/>
          <w:t>
</w:t>
          <w:br/>
          <w:t>With Korean music in the background, faculty and students enjoyed the Korean delicacies. Software Engineering freshman Yu-xin Huang expressed that it was really an interesting activity to prepare the Korean food with teachers and classmates.( ~Dean X. Wang )</w:t>
          <w:br/>
        </w:r>
      </w:r>
    </w:p>
  </w:body>
</w:document>
</file>