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c276313214f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本報第754期二版校園視窗「身心障礙學生或身心障礙人士子女就學優待減免」之新聞，其「刪除研究所在職專班的申請資格」，為「刪除研究所在職專班身心障礙人士子女的申請資格」之誤植，謹此致歉。</w:t>
          <w:br/>
        </w:r>
      </w:r>
    </w:p>
  </w:body>
</w:document>
</file>