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1f566f13cb48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2009 JOB FAIR AND PRACTICAL TRAINING PROJECT ATTRACTED MORE THAN 800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Organized by the Office of Alumni Service and Resources Development, the “2009 Job Fair and Practical Training Project,” was held at Tamkang University’s Poster Street on May 18. A total of 260 local enterprises, including famous technology company Sunplus Technology Co., Ltd, and Compal Electronics, participated the Job Fair, offering a number of 667 jobs to TKU students.
</w:t>
          <w:br/>
          <w:t>
</w:t>
          <w:br/>
          <w:t>Among all the participating companies, technology companies and accounting firms are the most popular. The fair attracted more than 800 soon-to-be-graduates to join. Also, a briefing to allow students better understand the practical training project of college graduates launched by the government was also held during the job fair. The briefing officially kicked off in an opening ceremony initiated by TKU President Flora Chang, Hou Deng-jien, President and Founder of KOJEN Language Schools, President of Molykem Chemical Group Lo Ming-hung, and Taiwan Glue Inc. President Sun Jui-lung.
</w:t>
          <w:br/>
          <w:t>
</w:t>
          <w:br/>
          <w:t>President Chang said that the government-initiated project was a good opportunity for TKU graduates since it guarantees a one-year-job. Hou said that amid the global economic downturn, Taiwan students should equip themselves with professional skills that can make them survive in the job market.
</w:t>
          <w:br/>
          <w:t>
</w:t>
          <w:br/>
          <w:t>A total of 670 local enterprises provided vacancies to TKU students. Among them, 260 companies of different fields joined the Job Fair on May 18. The Fair, in fact, not only attracted TKU students, most of them dressed in official clothing, looking for interviews, but also students from other colleges and universities.    
</w:t>
          <w:br/>
          <w:t>
</w:t>
          <w:br/>
          <w:t>Two seniors in the Department of Aerospace Engineering Tseng Ching-yi and Tu Wan-yeh, both said that they are interested in the position of engineers, while Hung Chin-chih, who graduated from the Department of Statistics last year, said that he hopes that he will be able to find a job in the Job Fair of his alma mater. Sye Wen-fa, director of the Office of Alumni Service and Resources Development said that he hopes the job fair can serve as a bridge for TKU graduates and enterprises, helping them to find a job and idea employee faster. 
</w:t>
          <w:br/>
          <w:t>
</w:t>
          <w:br/>
          <w:t>Sye also reminded TKU graduates and enterprises to log on the following website http://www.excellent.lhu.edu.tw/ to download a Letter of Commitment for the application of the Practical Training Project. One has to send the letter to the Office of Alumni Service and Resources Development or Ministry of Education for reference, he added. Meanwhile, the Division of Continuing Education was recently granted fund from the MOE, allowing it to hold lectures and training programs for college graduates who are now unemployed or on unpaid leave.
</w:t>
          <w:br/>
          <w:t>For more information about the project, please call 23216320 ext. 51-53.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78049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3/m\90f0d32e-8d75-4b98-b67c-4daf8757c4ee.jpg"/>
                      <pic:cNvPicPr/>
                    </pic:nvPicPr>
                    <pic:blipFill>
                      <a:blip xmlns:r="http://schemas.openxmlformats.org/officeDocument/2006/relationships" r:embed="Rf62ae8979b2946f4"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2ae8979b2946f4" /></Relationships>
</file>