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bc847c83f48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百餘社團評鑑 美術社六連霸 旅遊系學會奪淡蘭閃耀獎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余孟珊淡水校園報導】97學年度社團評鑑「FUN社淡江新魅力，航向社團新世紀」於5日公布得獎名單囉！美術社連續6年拿下文藝性社團評鑑特優、康輔社三度蟬聯康樂性特優，體適能有氧舞蹈社也再次奪得體育性特優。今年共有144個社團參加評鑑，較去年增加36個社團，蘭陽校園首次參與評鑑，吸引許多同學參與盛會。行政副校長高柏園讚許：「各社團展現優秀的向心力及能力，同學們的表現果真名不虛傳啊！」
</w:t>
          <w:br/>
          <w:t>　評鑑獎項分為學術性等9類，各取特優、優等及進步獎，另今年新增「淡蘭閃耀獎」、「社團特色獎」2項獎項，各取3名，鼓勵蘭陽校園社團參賽，及嘉許靜態展示區布置用心的社團。上午10時至下午3時為社團觀摩時間，每個社團皆備有齊全的資料，無不絞盡腦汁呈現最好的一面，歐美奇幻藝術社表演神奇的魔術，吸引人群目光，台中校友會則製作大型海報，逗趣音符譜出「台中腔之歌」，吸引許多同學參觀。未來將接系學會幹部的企管一高詩雅也藉此機會觀摩，她驚訝地表示：「跟想像中的不一樣，原來需要準備這麼大量的資料。」
</w:t>
          <w:br/>
          <w:t>　社團之夜暨頒獎典禮則於下午6時30分在學生活動中心舉行。樸毅青年團成立剛滿1年便以黑馬之姿，拿下聯誼性社團特優，社長財金三徐宛琪接獲獎盃時，難掩喜悅，激動落淚，在二樓的社員們也忘情吶喊，為社團之夜掀起一波高潮。而首次參賽的旅遊系系學會奪得「學會優等獎」及「淡蘭閃耀獎」第1名，會長旅遊二黃鈺婷樂道：「努力了一學期，常為了建檔到半夜三更，雖然很累，但一切都值得了。」
</w:t>
          <w:br/>
          <w:t>　除頒獎外，當天亦有社團賣力演出，首先由熱舞社開場，緊接著由歐美古典奇幻藝術研究社帶來精采的魔術秀，鴿子與彩旗於手中變化莫測；吉他社的演奏及日本文化研究社的舞蹈表演，使觀眾如痴如醉；體適能有氧舞蹈社以三段不同的舞蹈帶動現場氣氛，模仿韓國男子團體的橋段，更獲得滿堂喝采；華僑同學聯誼會以舞獅及擊鼓吸引眾人目光，運管一黃凱倫大喊一聲「喝」率眾擊鼓，壯闊的氣勢震懾全場。中文三傅詩婷驚呼：「那聲很驚人，第一次看到擊鼓的表演，鼓聲有力而一致，感覺超帥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14016"/>
              <wp:effectExtent l="0" t="0" r="0" b="0"/>
              <wp:docPr id="1" name="IMG_9ffc41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8a64db00-c301-45dc-a830-c9fce44ba2f7.jpg"/>
                      <pic:cNvPicPr/>
                    </pic:nvPicPr>
                    <pic:blipFill>
                      <a:blip xmlns:r="http://schemas.openxmlformats.org/officeDocument/2006/relationships" r:embed="R005ed05d40a4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5ed05d40a4468f" /></Relationships>
</file>