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533bf413046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本校奪浮士德錦標季軍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【記者陳&amp;#38901蓁淡水校園報導】本校排球隊於6、7日參加教育部主辦的「97學年度浮士德球錦標賽」，與銘傳等校在輔大爭奪獎盃，獲得季軍。
</w:t>
          <w:br/>
          <w:t>　女排隊長教科四郭雅婷表示：「練習時使用的排球與正式比賽的浮士德球有所不同，浮士德球較排球硬、重，但之前曾有比賽浮士德的經驗，讓隊員比賽中較易上手，但接球的部分須多練習，希望下次能獲得更好的成績。」</w:t>
          <w:br/>
        </w:r>
      </w:r>
    </w:p>
  </w:body>
</w:document>
</file>