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17132cd1a2496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755 期</w:t>
        </w:r>
      </w:r>
    </w:p>
    <w:p>
      <w:pPr>
        <w:jc w:val="center"/>
      </w:pPr>
      <w:r>
        <w:r>
          <w:rPr>
            <w:rFonts w:ascii="Segoe UI" w:hAnsi="Segoe UI" w:eastAsia="Segoe UI"/>
            <w:sz w:val="32"/>
            <w:color w:val="000000"/>
            <w:b/>
          </w:rPr>
          <w:t>COLLEGE OF ENGINEERING IS ACCREDITED BY IEET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Institute of Engineering Education Taiwan (IEET) has announced the 2008 academic year list of certification for accreditation of engineering and technology education programs. Dept. of Civil Engineering and Dept. of Mechanical and Electro-Mechanical Engineering had been endorsed in the 2005 academic year. Now all the departments and research institutes of College of Engineering, including two recently established research institutes, Master's Program for Networking and Communication (2006 academic year) and Master’s Program for Robotic Engineering (2007 academic year), have gained accreditation. Dr Yu Gwo-hsing, Dean of College of Engineering, remarked that such a accreditation make the graduates of the college more competitive no matter in job market or in searching for advanced studies. 
</w:t>
          <w:br/>
          <w:t>
</w:t>
          <w:br/>
          <w:t>Dean Yu added that with the IEET’s accreditation, College of Engineering will continue the track of improvement and development and devote to diverse projects including the “Five-year (2008-2012) Teacher Recruitment Project” to develop diverse departmental characteristics, balance degree status, and improve teacher-student rate. In addition, the college has undergone a three-year found-distribution project and a plan to review all the educational experiment labs in order to meet the needs of each department in purchasing equipments within the limit of total founding and without adding new staff and space. The college has decided to establish a “CNC Computer Cutting Lab” for Dept. of Mechanical and Electro-Mechanical Engineering, and a “Wood Workshop Field” for Dept. of Architecture, and renew the “Green Energy Lab” for Dept. of Aerospace Engineering. With these efforts to better the learning environment, the college aims to help their students keep tracks on the development of enterprises and increase their competitiveness.
</w:t>
          <w:br/>
          <w:t>( ~Chen Chi-szu )</w:t>
          <w:br/>
        </w:r>
      </w:r>
    </w:p>
  </w:body>
</w:document>
</file>