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d2e9e5f2741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全國商業個案賽  產經生獲亞軍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#20264淡水校園報導】上學期產經碩二林志學、碩一陳永哲、陳李豪，及產經三李今洋，以「TKer」為隊名，參加「2009第七屆ATCC全國大專院校商業個案競賽」，從全國300多支隊伍中，歷經120天的資格賽、初賽、複賽、決賽，一路過關斬將，突破重圍，勇奪亞軍，獲得獎金10萬元、獎狀乙紙及獎盃乙座，為該活動開辦以來，首次有私立大學獲獎。
</w:t>
          <w:br/>
          <w:t>該活動由安通國際事業股份有限公司主辦，參與此活動的包括福特汽車、Timberland、Google等知名企業，本校學生代表AMD（美商超微半導體股份有限公司）提案比賽，優異的表現獲得不少知名企業主管青睞，頒獎結束後立刻遞上名片，希望延攬至該公司就業。評審稱讚他們「活潑、與觀眾互動好、充滿熱情」，尤其能把困難的理論生活化，讓一般消費者都能簡單理解，實在可貴。
</w:t>
          <w:br/>
          <w:t>回想參賽過程，隊長陳永哲表示，須同時兼顧學校課業與活動真的很辛苦，曾有放棄的念頭，後來憑著隊員之間相互打氣，才撐了過來，「我們每分每秒都在拚，熱情與活力就是我們勝出的原因。」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060704"/>
              <wp:effectExtent l="0" t="0" r="0" b="0"/>
              <wp:docPr id="1" name="IMG_2d1164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c5ef623d-0cd1-4ccd-baaf-178944ca7f5d.jpg"/>
                      <pic:cNvPicPr/>
                    </pic:nvPicPr>
                    <pic:blipFill>
                      <a:blip xmlns:r="http://schemas.openxmlformats.org/officeDocument/2006/relationships" r:embed="R7a8904ea6198443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060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8904ea6198443c" /></Relationships>
</file>