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168ff5f6d7949d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757 期</w:t>
        </w:r>
      </w:r>
    </w:p>
    <w:p>
      <w:pPr>
        <w:jc w:val="center"/>
      </w:pPr>
      <w:r>
        <w:r>
          <w:rPr>
            <w:rFonts w:ascii="Segoe UI" w:hAnsi="Segoe UI" w:eastAsia="Segoe UI"/>
            <w:sz w:val="32"/>
            <w:color w:val="000000"/>
            <w:b/>
          </w:rPr>
          <w:t>8187 NEW STUDENTS JOIN TKU ORIENTATION AT SEPT. 10-11</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2009 academic year announcement of the result of joint college exam indicates that there are 6970 freshmen going to enter TKU, including 95 foreign students and 247 overseas Chinese students. Adding the freshmen with 1217 transferred students, there will be totally 8187 new students joining the big family. As for the four departments in Lanyang Campus, it recruits 250 new students, among which 64 percents, that are 161 persons, are received through recommendation.
</w:t>
          <w:br/>
          <w:t>
</w:t>
          <w:br/>
          <w:t>From this academic year, all the freshmen need to take the 2-credit course “College Learning” to cultivate their abilities to adapt themselves to college life. Supported by other student affairs units, their supervisors will be the teachers of the course, and lead freshmen to familiarize with and adapt to the environment and the curricula in TKU. 
</w:t>
          <w:br/>
          <w:t>
</w:t>
          <w:br/>
          <w:t>Moreover, the school will hold a series of activities to assist new TKU students to accommodate themselves to college life. For instance, Student Housing Guidance Section will arrange a tour guide for the new students’ parents to visit male and female dormitories in Tamsui and Lanyang campuses on Aug. 15 and 16. Guidance Section will hold a lecture on student loans on Aug. 15 at B216 and B217 for needy students. Overseas Chinese Student Guidance Section will have a special orientation for overseas Chinese students at Chueh-sheng International Conference Hall on Sept. 8.
</w:t>
          <w:br/>
          <w:t>
</w:t>
          <w:br/>
          <w:t>There will be a health examination and hazards mitigation practice for freshmen of Lanyang Campus at Clement Chang International Conference Hall on Sept. 7, and later, each administrative unit will introduce their works to students. School opening ceremony and orientation will be held on Sept. 10 and 11. Leading by President C.I. Chang, the freshmen need to climb on the 132-step Ke-nan Slope, and stay at Shao-mo Memorial Gymnasium for orientation. ( ~Shu-chun Yen )</w:t>
          <w:br/>
        </w:r>
      </w:r>
    </w:p>
  </w:body>
</w:document>
</file>