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572df6a43449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759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與威寶合作 校務訊息3G即時通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&amp;#38901;蓁淡水校園報導】本校日前與威寶電信簽訂三年合約，專任教職員工每人可獲免費威寶門號及3G手機1支，免月租費。兼任教師、在學學生等得申請免費門號，自備手機者免月租費，配置手機者月租費99元。未來本校亦將建立一威寶代表號，建置本校3G通訊環境，本校校內分機與威寶門號通話，視同網內互打免費。
</w:t>
          <w:br/>
          <w:t>校長張家宜表示，手機為現代生活不可或缺的一部分，藉由此次跟威寶合作，希望教職員與學生彼此的訊息傳達更有即時性、更為通暢，未來學校代表號建構完成，在無電話費壓力下，學生與學校之間的聯繫將更緊密，不但能精簡開支，亦能大幅提升校務行政效率。
</w:t>
          <w:br/>
          <w:t>合作方案分三部分，包括「專任教職員工」、「在學學生、研究員與臨時聘僱人員含兼任教師」、「教職員工及在學學生之家屬」。合約有效期間，三種方案均享網內語音互打免費；網內影像電話互打方面，專任教職員工免費，學生及兼任教師等每通前5分鐘免費；家屬則依月租費而不同。而網外語音每秒0.07元，家屬方案亦因月租費而異。專任教職員工另可加選行動網際網路，每月375元不限上網時數。
</w:t>
          <w:br/>
          <w:t>此外，為避免師生有電磁波之慮，學校已要求廠商在本校建置3G通訊環境後，須由第三公正機構實地測量，確保電磁波符合政府法令規定。資訊中心專案發展組組長徐翔龍表示，根據工研院測試結果，3G手機磁波不比PHS高，屬低磁波；此外，可做為行動網際網路通訊，目前校內通訊品質為3.5G，最高速率可達7.2M。
</w:t>
          <w:br/>
          <w:t>威寶電信公司已於商管大樓左側大門口設置服務台，每週一至週五上午10時至下午4時均可前往洽詢，專任教職員工部分將由資訊中心集體申辦，其他方案則可逕洽威寶服務台。22日（週二）將於商管大樓前舉辦3G體驗活動，歡迎大家參加。</w:t>
          <w:br/>
        </w:r>
      </w:r>
    </w:p>
  </w:body>
</w:document>
</file>