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179585fb545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下週進行教學觀摩活動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【記者李世清報導】本校將於下週三（四月二日）至週五，進行為期三日的教學觀摩活動，四月五日（週六）為民族掃墓節，放假一天，加上週日可連休五天。</w:t>
          <w:br/>
        </w:r>
      </w:r>
    </w:p>
  </w:body>
</w:document>
</file>