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3a0cdd6db347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台北校園：姐妹校青山學院大學與本校比鄰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本校姐妹校日本青山學院大學於本校設立台灣辦事處，該校校長伊藤定良（Prof. Sadayoshi ITO）等一行6人於21日下午3時在台北校園5樓校友會館，進行台灣辦事處開幕典禮。校長張家宜表示，期望未來兩校之間的互動更加頻繁。該校自2002年與本校簽訂姐妹校合約後，即積極進行各項交流活動，2005至2006年間本校即有兩次參訪團至該校訪問交流，於2007年暑期開始，該校學生亦參加本校舉辦之暑期華語營，日後將與本校進行更快速的實質合作，舉辦華語營等活動，做為進行兩校間交換生的交流的對應窗口。（林姍亭）</w:t>
          <w:br/>
        </w:r>
      </w:r>
    </w:p>
  </w:body>
</w:document>
</file>