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e9e990424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電影社邀《一席之地》來校  與同學面對面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電影社於7日晚上6時30分在L412舉辦國片《一席之地》電影宣傳活動，導演樓一安與演員高捷及唐振剛也特別蒞臨現場，分享對劇中角色的詮釋及拍攝時的心得，他們特別表示淡江大學的同學「很親切」！
</w:t>
          <w:br/>
          <w:t>　電影社社長德文二柯姵宇表示，「當初寄出邀請函的時候，電影公司很快地就給予回覆，想一睹明星風采的同學也表示很興奮。未來有類似的活動，將會再大力宣傳，希望全校的同學都可踴躍參加。」
</w:t>
          <w:br/>
          <w:t>　樓一安說，「我想表達每個人無論是生前或是死後，都在追求屬於自己的一席之地，也希望藉此拼貼出台灣的風貌。」另外活動後面還開放同學提問，讓許多對電影有興趣的同學紛紛踴躍發問，唐振剛甚至模仿起樓一安和高捷說話的神情，逗得在場所有人哄堂大笑。
</w:t>
          <w:br/>
          <w:t>　大傳四傅淨婷也指出，自己整個暑假都在編寫劇本，「困難處就在於如何去表達角色內心的感受與渴望，很高興能夠參與電影社舉辦的活動，直接了解導演的想法，帶給我很多的收穫！」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47088"/>
              <wp:effectExtent l="0" t="0" r="0" b="0"/>
              <wp:docPr id="1" name="IMG_767e8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05bfa350-850e-47a7-84bc-4e94f0016c4f.jpg"/>
                      <pic:cNvPicPr/>
                    </pic:nvPicPr>
                    <pic:blipFill>
                      <a:blip xmlns:r="http://schemas.openxmlformats.org/officeDocument/2006/relationships" r:embed="Rd1ccf6fdca5a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4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2160"/>
              <wp:effectExtent l="0" t="0" r="0" b="0"/>
              <wp:docPr id="1" name="IMG_8c8aa8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3e889fcd-5660-404d-9fcf-ff5ff11ee6d2.jpg"/>
                      <pic:cNvPicPr/>
                    </pic:nvPicPr>
                    <pic:blipFill>
                      <a:blip xmlns:r="http://schemas.openxmlformats.org/officeDocument/2006/relationships" r:embed="R548d61adc08f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ccf6fdca5a403c" /><Relationship Type="http://schemas.openxmlformats.org/officeDocument/2006/relationships/image" Target="/media/image2.bin" Id="R548d61adc08f44c8" /></Relationships>
</file>