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0fb23b934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精緻深化大三留學之成效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█國際事務副校長戴萬欽
</w:t>
          <w:br/>
          <w:t>
</w:t>
          <w:br/>
          <w:t> 本校今年有453名同學，赴海外大三留學或赴姊妹校任交換生，人數為全國之冠，菲律賓德拉薩大學台籍博士候選人，為探討台灣大學之國際化發展，即將來本校進行專訪，逢甲大學也向本校請益，所以本校目前是海外留學的標竿。但教育部的「學海築夢」獎助案，應鼓勵更多師生申請。過去，化學系、法文系及高教所經常舉辦同學海外短期遊學，尤其教政所教授楊瑩，常舉辦學生赴國外參訪與實習。
</w:t>
          <w:br/>
          <w:t>  目前，本校理工學院同學參加雙學位方案及交換生留學的比例較低。未來可考慮增加長達兩週左右的移地學習，未來本校將和佛羅里達州立公私立大學進行學生交換。影響大學生海外留學的成效，至少涉及以下幾項變數：1、學生的性別，美國女生參加海外留學人數多於男生。女生通常在學習過程中，比男生更加重視周遭同學的個人學習經驗。2、留學國的母語。3、先前有無長時間的國外旅遊經驗？家長是否有豐沛國際閱歷？4、對異國文化的浸潤程度。
</w:t>
          <w:br/>
          <w:t>　學生留學歸國後，宜秉持PDCA全品管精神，對同學留學的成效，做出有系統的精確評估追蹤。本校對大三留學同學成效的追蹤為：1、今年已出版蘭陽校園第一屆畢業生對大三留學的經驗與心得專書《繞著地球跑》；2、明年將擴大出版各院系同學大三留學的經驗與心得專書；3、未來可做較為深入的研究。
</w:t>
          <w:br/>
          <w:t>  英國基爾大學Keele University推出大學部學生海外短期留學之行前輔導網站TOTTO（Tick Off to Take Off） 。其設定目標為：1、簡化申請過程；2、集中參考資訊；3、改善努力的效率；4、提高同學的興趣。基爾大學在2007年初設置TOTTO網站之際，即將留學地區分為北美、歐洲、澳洲與南非四個地區，安排經過訓練的師生從事進行線上輔導。TOTTO網站在學生擇定一所大學後，即在網上指導學生選課、申請簽證、申請宿舍、撰寫自傳以及取得推薦函。且網站設計活潑，彩色鮮明，也可讓同學在網上傳送申請表格等資料至其他大學，並增加輔導師生與同學的接觸，不必將互動時間侷限於白天上班時間。TOTTO網站甚至可以讓家長參與申請程序、協助工作。基爾大學目前已將TOTTO網站之技術，授權給英國與德國之其他大學，如里茲（Leeds）、曼徹斯特（Manchester）和赫爾（Hull）等大學。若是本校未來設置類似TOTTO網站，可借重曾參加大三留學返國的大四優秀同學及研究生，參加線上輔導作業。（張莘慈整理、圖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56944" cy="2048256"/>
              <wp:effectExtent l="0" t="0" r="0" b="0"/>
              <wp:docPr id="1" name="IMG_964b1a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62e79a45-dfcf-47f1-b5e3-945781068adf.jpg"/>
                      <pic:cNvPicPr/>
                    </pic:nvPicPr>
                    <pic:blipFill>
                      <a:blip xmlns:r="http://schemas.openxmlformats.org/officeDocument/2006/relationships" r:embed="R1d2fec9dcf8447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6944" cy="2048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2fec9dcf844780" /></Relationships>
</file>