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31c14c57c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第23屆金鷹獎專訪-黃任佑 推動外交政策的功臣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駐巴拿馬大使館經濟參事
</w:t>
          <w:br/>
          <w:t>
</w:t>
          <w:br/>
          <w:t> 【記者蔡瑞伶專訪】在29歲考上外交部駐外人員，曾駐巴拿馬、西班牙、秘魯、宏都拉斯，去過近30個國家；曾在駐西班牙期間推動Valencia和Catalunia州政府來台設置商務投資辦事處，首開歐洲各國之先；也曾在駐秘魯期間推動「中華民國秘魯經濟文化協會」、「秘魯華裔商會」等，為台灣完成許多外交政策。黃任佑現駐巴拿馬大使館經濟參事銜簡任商務專員，輝煌的過去與精彩的駐外經歷，皆始於1974年，他考上淡江西班牙語文系，將生命投入拉丁文化那一年。
</w:t>
          <w:br/>
          <w:t>　自小個性內向的黃任佑，以全校第二名的成績畢業於台南私立長榮高中，卻在大學聯考名落孫山。1973年，父親的同事引介他至當時農復會打工，晚上到站前補習班上課。工作使他有機會接觸台灣的一級產業，當時台灣有2、30個邦交國，中南美洲就占了10多個，「那時的我已了解台灣與國外經濟合作的重要性。」他說。因此在選填志願時，耳聞淡江西語系參與國際會議比率甚高，中南美洲國家又以西班牙文為主，便將之填入志願裡。
</w:t>
          <w:br/>
          <w:t>　1974年，他進入淡江大學西班牙語文學系，開始面對另一個世界、另一個語言。認真的他，不僅越唸越有興趣，擔任班代，還曾被推薦參加中華民國國際事務委員會暑訓，後出任該會委員，參加世盟及亞盟國際會議擔任接待員。木訥寡言的他，也在拉丁文化的薰陶，與「不開口不行」的西文學習下，逐漸熱情開朗起來，變得不怕生也較愛與人說話。這點性格上的轉變，更為他的未來寫下新的走向。
</w:t>
          <w:br/>
          <w:t>　大二那年，黃任佑的父親逝世，面對喪親與經濟的壓力，當時的系主任陳雅鴻挺身而出，為他發起樂捐助學，系上老師與同學皆情義相挺，令他深受感動。「那時系上只要有工讀機會，陳老師總會請助教先詢問我的意願。」他笑著說，就是這份貼心與幫助，令他感念至今。如今西語系的「黃志忠紀念獎學金」，每年皆補助4名家境清寒學生，正是他感念父親逝世時所受的幫助而設立的。
</w:t>
          <w:br/>
          <w:t>　由於大學唸的是西語，為了歐研所的論文與準備中的經濟部駐外商務人員考試，當時他曾旁聽本校商學院白俊男老師的「國際貿易理論與實務」、並到台大旁聽林鐘雄老師的「經濟學」，對撰寫碩士論文、就業考及未來攻讀博士學位皆有很大的幫助。1983年黃任佑以論文「西班牙與拉丁美洲貿易關係之研究」通過考試，取得碩士學位，並在同年考上經濟部駐外商務人員，兩年後即前往巴拿馬大使館，任經濟參事處三等商務秘書。
</w:t>
          <w:br/>
          <w:t>　孜孜不倦的他，駐西班牙代表處二等秘書時，因工作上要兼理葡萄牙商務，還特別到馬德里國際語言學校進修九個月的葡萄牙文。1996年調任秘魯代表處經濟組組長時，他考上擁有400多年歷史的秘魯國立聖馬可大學，在職進修企業暨會計博士班。「一般外籍生大多主攻會計，我卻是主攻企業。」獨具慧眼的他表示，除了對於企業學的興趣，這對當時的商務工作也有較大的助益。憑著這股充實自我的決心，他在入學考試與兩年學科平均皆為當屆第一，更是當屆第一位取得博士學位的優等生。
</w:t>
          <w:br/>
          <w:t>　在各國調派期間，他曾以一等商務秘書從西班牙調回台灣工業局第六組辦事，並在10個月後升任民生工業組日用品科科長，為台灣第一位在該局當上基層主管的駐外商務人員，掌管全台食衣住行育樂，共60多個大小產業。對於全然陌生的領域，他運用所長，促成國際設計協會年會首次到台灣舉辦，並參與工業局局徽logo設計與定案；此外，還促進西班牙傳統產業研發機構與台灣對等機構之交流合作。
</w:t>
          <w:br/>
          <w:t>　前後近25年，在台灣與各國往返工作與生活，當屬巴拿馬的6年半最長，對他而言這裡充滿了拉丁文化的熱情與浪漫，「他們很懂得享受生活，總是找各種理由慶祝一番！」少了台灣的緊湊的步調，他笑稱巴拿馬是「開車快、辦事慢」。大夥兒在這也格外熱情，前陣子中秋節，淡江校友們彼此相約烤肉，大夥兒聚在一起，好不熱鬧。「身處異鄉，深厚的情感格外珍貴。」從他的語調中，聽得出溫暖與喜悅。
</w:t>
          <w:br/>
          <w:t>　能夠獲得金鷹獎的肯定，他希望能將經驗傳承給學弟妹，對系所皆有所幫助，「淡江傑出校友眾多，能有機會幫助大家是好事。」他謙虛的表示。從單純喜愛西語的學生到外交人員，熱心助人的他，曾規劃促成及協助慈濟到秘魯賑濟聖嬰現象災民，採購及發放物資、義診及蓋百餘間大愛屋，受益對象數千人。目前他也決定退休後投入志工與教書的生涯，「少計較，多幫人。」謙和的笑容中，帶著一抹堅定；秉持「造福才能享福」的信念，他一步一腳印，穩穩地踩在那稱之為「成功」的路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59536"/>
              <wp:effectExtent l="0" t="0" r="0" b="0"/>
              <wp:docPr id="1" name="IMG_de131d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74fd822e-ee0b-4ed1-904d-f62c0e7f7d2a.jpg"/>
                      <pic:cNvPicPr/>
                    </pic:nvPicPr>
                    <pic:blipFill>
                      <a:blip xmlns:r="http://schemas.openxmlformats.org/officeDocument/2006/relationships" r:embed="R280749f64533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0749f645334340" /></Relationships>
</file>