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71947b51e0a4a2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763 期</w:t>
        </w:r>
      </w:r>
    </w:p>
    <w:p>
      <w:pPr>
        <w:jc w:val="center"/>
      </w:pPr>
      <w:r>
        <w:r>
          <w:rPr>
            <w:rFonts w:ascii="Segoe UI" w:hAnsi="Segoe UI" w:eastAsia="Segoe UI"/>
            <w:sz w:val="32"/>
            <w:color w:val="000000"/>
            <w:b/>
          </w:rPr>
          <w:t>EUROPEAN CULTURE INTRODUCTION: SWISS CARTOON EXHIBITION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Center for European Union Studies will hold “Swiss Cartoon Exhibition and Lecture on EU” at the Black Swan Exhibition Hall between 10:00 am to 4:00 pm, from Oct. 20 to 29. 25 cartoon works by 12 Swiss cartoonists will be shown. President Flora C.I. Chang and Deputy Representative Mr. Hans-Peter Fitze from the Trade Office of Swiss Industries (TOSI) are invited to the opening ceremony tomorrow at 10:00 am. The Director of European Union Studies, Chiu-ching Kuo has expressed that from the Exhibition, visitors will see the Swiss artistic styles and better understand the thoughts and culture of European countries. 
</w:t>
          <w:br/>
          <w:t>
</w:t>
          <w:br/>
          <w:t>The exhibiting works include those by comic narrative master Cosey, new vanguard cartoonist and innumerable prize winner Peeters and best-selling comic writer Zep and others. “Time” is the major theme of the exhibiting works, some of which are in series while others are single cartoons without verbal description. During the Exhibition, there will be some Swiss, French and German video introductions and some information about European cultures, societies, tourism and overseas studies. There will be also 4 lectures on cartoon appreciation and studies in Europe. For further details, please refer to the Exhibition bulletin board. If one fills in the questionnaire, one will possibly win limited small gifts. ( ~Dean X. Wang )</w:t>
          <w:br/>
        </w:r>
      </w:r>
    </w:p>
  </w:body>
</w:document>
</file>