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d42b1e16514f4e28"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763 期</w:t>
        </w:r>
      </w:r>
    </w:p>
    <w:p>
      <w:pPr>
        <w:jc w:val="center"/>
      </w:pPr>
      <w:r>
        <w:r>
          <w:rPr>
            <w:rFonts w:ascii="Segoe UI" w:hAnsi="Segoe UI" w:eastAsia="Segoe UI"/>
            <w:sz w:val="32"/>
            <w:color w:val="000000"/>
            <w:b/>
          </w:rPr>
          <w:t>NANJING UNIVEFSITY DELEGATION VISITED TKU</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TKU’s Graduate Institute of China Studies hosted the symposium on “Cultural and Educational Studies across the Straight: The History of ROC” for the Nanjing University ROC History Research Delegation at SG319 on Oct. 12. Led by Xian-wen Chang, the Director of the Center for ROC History Studies, Nanjing University, the delegation of 4 came to TKU for academic exchange with faculty and graduate students of the TKU Institute of China Studies. 
</w:t>
          <w:br/>
          <w:t>
</w:t>
          <w:br/>
          <w:t>Xian-wen Chang introduced the Center for ROC History Studies, Nanjing University, explaining that their main purpose of the visit this time was for special studies on Madam Chiang Kai-shek. He said that his Center would strive for globalization and welcome Taiwanese students to study there. TKU China Studies graduate students asked many questions about research techniques and methods. With her study experience at Harvard University, Jin Zhang, the Vice Dean of the College of Cultural Communications and Journalism, Chongqing University, expressed that she was deeply impressed by the thoughtful questions by the lively TKU students. TKU library resources were up to world standard. She praised that students studying in such an environment would easily acquire basic international views. China Studies Associate Professor Ching-yao Yang who was in charge of receiving the Delegation said that the Symposium was a very good opportunity for both teachers and students to understand the differences in research and to have useful academic exchanges. ( ~Dean X. Wang )</w:t>
          <w:br/>
        </w:r>
      </w:r>
    </w:p>
  </w:body>
</w:document>
</file>