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ed029d979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近20國專家交流風工程研究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中華民國風工程學會與本校風工程研究中心於8至12日，在台北圓山飯店合辦第七屆亞太風工程研討會，聚集19個國家、逾200位國內外風工程相關領域學者共同參與，發表論文183篇及特邀演講8篇。會中一位德籍教授直指，這是他參加過最棒的國際研討，風工程研究中心主任鄭啟明表示，此次活動能成功舉辦，並得到許多回應與讚許，都歸功於團隊人員付出相當大的心力規劃、籌辦。
</w:t>
          <w:br/>
          <w:t>開幕當天由鄭啟明主持，校長張家宜及工學院院長虞國興等均蒞臨致詞。該研討會是國際風工程學會（IAWE）正式例行性學術會議之一，IAWE分三個區域：亞太、美洲及歐非區，該會議每四年舉辦一次，今年由臺灣主辦。與會學者包括國際風工程學會會長Professor Yukio Tamura、美國國家工程學院院士Professor Ahsan Kareem、國內追風計畫主持人吳俊傑及各大專院校風工程領域學者等。
</w:t>
          <w:br/>
          <w:t>研討會主題範圍廣泛，除了分享歐美、亞洲風工程研究及發展應用之經驗外，也由基本的風場特性、鈍體空氣動力學理論推廣至環境工程應用及災損評估等層面，涵蓋相關領域種類多元，在場學者互動頻繁、交流熱烈。此外，工程參訪行程中，與會人員參觀了台北101，對於平常在論文及學術研究數據上，才看得見的耐風設計裝置「懸浮阻尼球」，相當驚喜與開心。</w:t>
          <w:br/>
        </w:r>
      </w:r>
    </w:p>
  </w:body>
</w:document>
</file>