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526dc64304e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健言社廉政盃奪亞軍 劉又誠獲最佳辯士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健言社在廉政盃大專校院校際辯論比賽勇奪亞軍！由北市政府政風處主辦，來自全國臺大、政大、交大等共21校24隊的大學校院學生參加，辯論題目是：「我國應廢除刑法圖利罪」，各隊菁英經過一番唇槍舌戰，最後由機電二陳姵妤等組成的隊伍打敗台大、交大等校奪下亞軍，獲得獎盃與獎金3萬元，最佳辯士由公行三劉又誠獲得。
</w:t>
          <w:br/>
          <w:t>　健言社社長機電二陳姵妤表示，賽前請具法律背景的學長上課，同時參考國家圖書館論文及期刊，以做最好的準備。她說明，本校在冠亞軍賽中對上強敵東吳，由於法律概念不夠清楚，加上對手是法律系學生，與冠軍失之交臂。不過隊員們努力的靠邏輯釐清問題，表現得令人讚賞！</w:t>
          <w:br/>
        </w:r>
      </w:r>
    </w:p>
  </w:body>
</w:document>
</file>