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1add7247441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教部次長與8校長研討高教 促邁向卓越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淡水校園報導】教政所於本月11日在覺生國際會議廳舉辦「98年度高等教育經營與管理學術研討會」，以「大學品質與卓越教育」為主題，邀請教育部次長林聰明，與8所國內私立大學校長一同探討大學院校經營與管理的策略。校長張家宜在開幕致詞時表示，研討會透過經驗分享與腦力激盪，必能促進各校邁向卓越教育。
</w:t>
          <w:br/>
          <w:t>在兩場專題論壇裡，中原大學校長程萬里和元智大學校長彭宗平分別擔任引言人，說明大學教育的使命及目標、優質大學生應具備的能力特質，並藉此交流校務發展。教政所碩二陳羿汎說：「彭校長在會中提到『差異化』會變成再創藍海的新契機，讓我印象深刻；該校的『經典五十』，藉由開立書單及經典專區，提升學生閱讀習慣，也值得我們學習。」</w:t>
          <w:br/>
        </w:r>
      </w:r>
    </w:p>
  </w:body>
</w:document>
</file>