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204d7a30fb48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江盛德在加發展事業有聲有色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△化學系校友江盛德移民加拿大後，事業發展得有聲有色，是一名Level 3的專業經紀人，代理汽車、房屋等各項保險工作，他說：「我的手機二十四小時都是開機的，客戶隨時都能找到我。」近來溫哥華房地產景氣復甦，江盛德也開始忙碌起來，只好放棄每天早上固定的晨運，江盛德說：「沒辦法，實在是又忙又累啊 ！」（歐陽嘉）</w:t>
          <w:br/>
        </w:r>
      </w:r>
    </w:p>
  </w:body>
</w:document>
</file>