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b50429431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合唱團豪雨磅&amp;amp;#31028中山杯冠群雄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合唱團與校友團75人組隊，於上月27日參加在國父紀念館舉辦的第14屆全國中山杯金嗓獎合唱賽，從26組人馬中脫穎而出，勇奪冠軍，獲獎杯1座、獎金5萬元。宣布獎項時評審故意賣關子，說到：「第1名是......大家喜歡淡水嗎？」全場靜默，全團尖叫，校友團學姊忍不住淚眼婆娑，所有的辛苦都化作喜悅。
</w:t>
          <w:br/>
          <w:t>　合唱團參加組別為「社會組」，與其他職業團體、校友團一同較勁，更顯出合唱團的堅強實力，其中以自選曲&amp;lt;豪雨&amp;gt;，應用不和諧的音堆，表現出奇妙的聲音效果，在音樂表現、技巧、指揮、伴奏、團體精神，都獲得評審青睞。助理指揮產經三黃嘉蕙表示：「社會組競爭較學生組激烈，我們想挑戰自己。」學長姊工作雖忙，還是抽空回來練習，她感激地說：「學長姊實力堅強，而且義氣相挺。」校友團團長數學系系友溫琴慧談到過程，雖然很辛苦，但也因比賽讓學長姊及學弟妹可以有機會交流，看到學弟妹們盡心的付出，也感染了他們的青春活力與熱情。」
</w:t>
          <w:br/>
          <w:t>　社長化學三高振堯表示，駐團指揮也是本校數學系校友林坤輝，在過程中細心耐心的指導細節，是致勝的關鍵！「很多人抱病上場，大家真的很努力。」而為了詮釋自選曲&amp;lt;豪雨&amp;gt;的磅&amp;#31028氣勢，合唱團向管樂社借樂器搬到國父紀念館，以鐵琴、大鼓、風琴、雷板、鈸製造出狂風暴雨，並以手指彈出雨滴效果，最後一刻，雨漸漸變小，直至彈指到最終雨滴落下，完美演出。評審稱讚曲目挑得難，但能完美呈現，&amp;lt;豪雨&amp;gt;聲部比普通歌曲多，需要14個聲部，光是女高音就分了7個聲部，把聲音一層一層堆疊上去，是個極為細膩的作品。」高中時期學過聲樂的團員中文一顏瑜表示，淡江合唱團真的很專業，讓我在音感及聽力的敏銳度有長足的進步，除了得獎，收獲真的很多。</w:t>
          <w:br/>
        </w:r>
      </w:r>
    </w:p>
  </w:body>
</w:document>
</file>