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cb1f2bd6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總統任命 林宜男借調公平會委員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前國際貿易學系主任林宜男於本月1日，由總統馬英九指派任命為行政院公平交易委員會委員，借調任期為3年。林宜男表示，很高興能為國家服務，希望發揮所學，讓大家在一個公平、良好的環境下競爭或交易。
</w:t>
          <w:br/>
          <w:t>林宜男於1995年取得英國劍橋大學法學博士，同年在本校國貿系任教，曾擔任經濟部貿易調查委員會顧問等職位。他指出，公平會委員的工作主要為掌理企業獨占、結合及聯合行為之調查處理事項，避免企業聯合漲價、壟斷市場，或調查處理虛偽不實、引人錯誤之表示或廣告行為等。「我人生中的第一份工作是在淡江，很感謝淡江的鼓勵及栽培，所以任期內將會繼續在本校兼課，也將在課堂上與學生分享實務經驗。」</w:t>
          <w:br/>
        </w:r>
      </w:r>
    </w:p>
  </w:body>
</w:document>
</file>