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3cc13186c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高科技挑戰傳統建築 黑馬胡國裕躍上國際舞台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專訪】眼前這位啜飲黑咖啡的20幾歲年輕小伙子胡國裕，外貌老實而誠懇，若將他與「全球建築新秀」這閃亮的頭銜連結，似乎有些難度，但一聊到建築，他因長期熬夜而略帶黑眼圈的雙眸，縱使隔著熱咖啡裊裊上升的煙霧，依然透出晶亮的光采。
</w:t>
          <w:br/>
          <w:t>　能將作品刊登在全球最知名建築刊物--《Wallpaper》，是許多建築人的夢想，而去年剛從本校建築系畢業的胡國裕卻以「黑馬」之姿，以作品「Made In Script」（「四宮格住宅競圖案程式語言再發揮」）異軍突起，創下台灣建築設計作品首次在該期刊亮相的紀錄，與哈佛、耶魯大學等名校畢業生，共同被選為2010年全球建築新秀。
</w:t>
          <w:br/>
          <w:t>  受邀至各大媒體談論其四宮格住宅設計理念的胡國裕，並沒有突然成名的驕氣，反而至今對於獲選仍感到不可思議。談吐不疾不徐的他認為，使用計算概念及量化的分析方法設計，能夠更有效率的提升建築品質，於是他運用設計軟體Rhino3D撰寫數位智慧化程式搭配四宮格住宅競圖案，運算出69層高級住宅區249種排列變化，再從中挑選最完美的配置方式。這構想突破以往數位設計對於外型、線條的侷限，無怪Wallpaper稱許他「正面迎擊資訊社會給予建築師的挑戰」。
</w:t>
          <w:br/>
          <w:t>　胡國裕回憶他大學時曾學習過的課程：「設計課程訓練思考及創新能力，讓想法能恣意發展，當時連洗澡時看到牆的露水，都會想著如何運用在節能建築上！」而旁聽系上副教授陳珍誠關於「數位建築」課程，更讓他彷彿發現新天地一般雀躍，「這是高度資訊化未來必然走向的趨勢，潛藏無限可能！」這也是為何他後來以數位建築為畢製主軸的原因，而充滿自由學風的校園氛圍，成為醞釀「Made In Script」的溫床。
</w:t>
          <w:br/>
          <w:t>　成功的背後，必然有段艱辛的歷程。當初「Made In Script」在產出過程中，常因構想難以達成而屢遭質疑，對於設計有獨立想法的他，仍堅持己見，指導教授系主任吳光庭形容，「一般學生的題目，多偏向人文設計，而胡國裕選擇的，卻是較為枯燥的邏輯思辨，雖然獨特，卻需要付出大量的精力學習。」在大五畢製的那年，他揹著睡袋睡在系館，下定決心與「Made In Script」長期抗戰，「當時好像走火入魔，完全意識不到時間的流動，總覺得一旦睡著，好不容易想到的邏輯又會歸零！甚至有時還會夢遊，閉著眼睛找同學碎碎唸著作品數據！」在吳光庭及陳珍誠的支持下，胡國裕排除可能失敗的疑慮，撰寫全新的數位智慧化程式。陳珍誠表示，胡國裕在學習上老實認真，個性獨立自主且對決定的事物十分堅持，「精神喊話就能夠激起他的動力，是一位可愛的學生。」
</w:t>
          <w:br/>
          <w:t>　無數個日夜的研究，累積出胡國裕對程式的透徹，畢業設計的成功，是他堅持到底的果實。得知作品登上《Wallpaper》的當下，胡國裕彷彿卸下一年多來積累的壓力，任由開心與吃驚的情緒蔓延全身，「這就像是我喜歡的衝浪一樣，為等待浪潮來襲時，站起來那一瞬間的快樂，練習了無數次，設計也是這樣，每個環節都需要經過長時間的思考，才會有結晶。」嘴角微漾笑意，眼神透露著赤子般的快樂。吳光庭指出，胡國裕的作品是《Wallpaper》30位建築新秀中，唯一以程式語言操作的案例，其參數化設計不但幫台灣3D設計拓展一條出路，更為「數位製造」注入全新的構想！吳光庭語氣柔軟地說：「胡國裕的內向，賦予他學習上安定的力量，加上平時他對自己要求嚴謹，所以才能成功，但要記得放慢生活步調，輕鬆地面對生活。」
</w:t>
          <w:br/>
          <w:t>　淡水河對胡國裕來說，似乎有著安定的作用，當他沮喪或思考未來時，總喜歡站在本校圖書館的窗口，俯瞰淡水河，寧靜的氛圍彷彿能淨化他心緒上的浮動，目標也隨之清晰，所以至今胡國裕依舊居住在淡江附近，享受淡水河帶來的寧靜。最近他也著手籌劃赴國外建築所深造，而當日傾囊相助的吳光庭及陳珍兩位老師，彷彿是胡國裕生命寒冬裡最溫馨的暖源，憶起他們，胡國裕嘴角綻開暖暖的微笑，「對他們只說感謝是不夠的，只能盡力達成自己的夢想，深入研究數位建築設計領域，用堅定的志向來回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45792"/>
              <wp:effectExtent l="0" t="0" r="0" b="0"/>
              <wp:docPr id="1" name="IMG_ded36a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a2694be0-1f28-4c31-a7bc-e341c54f5de2.jpg"/>
                      <pic:cNvPicPr/>
                    </pic:nvPicPr>
                    <pic:blipFill>
                      <a:blip xmlns:r="http://schemas.openxmlformats.org/officeDocument/2006/relationships" r:embed="R8bd9dd80687f48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d9dd80687f48f2" /></Relationships>
</file>