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35d94a7f44e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省荷包！二手書人潮多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由課外活動輔導組主辦、學生會承辦的「二手教科書拍賣會」，於4日登場，此次共有36個系學會參與，共募集381本教科書，其中以英文及運管系最多，分別為48本和36本，雖然第2學期需添購書本的同學較少，仍吸引人潮前來「撿好康」。
</w:t>
          <w:br/>
          <w:t>　活動一開始，就吸引大批人潮選購，保險一許惠雯說，找到想買的「護理與健康管理」只要50元，遠比原價便宜許多，「真的很划算！」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66800"/>
              <wp:effectExtent l="0" t="0" r="0" b="0"/>
              <wp:docPr id="1" name="IMG_2ba263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8/m\63ad50c1-5a17-4ce4-99df-d6fb51a47793.jpg"/>
                      <pic:cNvPicPr/>
                    </pic:nvPicPr>
                    <pic:blipFill>
                      <a:blip xmlns:r="http://schemas.openxmlformats.org/officeDocument/2006/relationships" r:embed="Rbd22d324e4df4f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22d324e4df4f0b" /></Relationships>
</file>