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2e3afd67a46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網路校園- 「教師數位學習專業成長研習工作坊」即起報名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執行「教育部大專院校數位學習推廣與數位學習跨校合作計畫（北區）」，舉辦「教師數位學習專業成長研習工作坊」，進行數位學習相關概念之實際操作與演練，將於25日至27日在I501和L110，共六場演講，主題分別為數位學習與數位教學設計概論、智慧財產權、線上教學導論、數位學習課程經營設計、數位媒體設計原則、學習平台功能介紹與操作。即日起開放線上報名，歡迎踴躍參加，詳情請見北區數位學習跨校合作計畫網站http://nco.learning.tku.edu.tw。(網路校園)</w:t>
          <w:br/>
        </w:r>
      </w:r>
    </w:p>
  </w:body>
</w:document>
</file>