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1bbf21855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 教師數位學習專業成長工作坊今起報名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執行「教育部大專院校數位學習推廣與數位學習跨校合作計畫（北區）」，舉辦「教師數位學習專業成長研習工作坊」，進行數位學習相關概念之實際操作與演練，將於25日至27日在I501和L110，舉辦共6場演講，主題分別為數位學習與數位教學設計概論、智慧財產權、線上教學導論、數位學習課程經營設計等。即日起開放線上報名，詳情請見網站http://nco.learning.tku.edu.tw。（遠距組）</w:t>
          <w:br/>
        </w:r>
      </w:r>
    </w:p>
  </w:body>
</w:document>
</file>