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78069ae5046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映象台北是無用廢墟？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技術學院建築技術系第六屆成果展「USB隨插即用」，於上週三至週日在台北校園一樓外圍展出，九項主題各用木頭架設的大框架呈現，將作品以繩索插入框架展現，就像是USB一樣，隨時插入就可以使用。
</w:t>
          <w:br/>
          <w:t>
</w:t>
          <w:br/>
          <w:t>　成果展分為「共生」、「發送點」、「無用廢墟」、「映象台北」、「自由行」、「漂浮數位」等九個主題。其中「映象台北」是將台北縣市各景點，用建築手法設計使用空間，包括碧潭西岸河濱親水空間、仁愛圓環市民中心、松山菸廠藝文園區、北投公園、八德路電子商場等地。
</w:t>
          <w:br/>
          <w:t>
</w:t>
          <w:br/>
          <w:t>　「無用廢墟」用傳統的民俗文化裝飾，還把內褲掛在架子上，活動總召建技四劉伊銜說：「傳統農村會把衣服亂掛，所以同學拿自己的內褲出來掛，凸顯農村特色。」在所有科技現代化的主題裡，這個主題顯得突兀，但在都市建設的其餘八個主題保留淳樸味。
</w:t>
          <w:br/>
          <w:t>
</w:t>
          <w:br/>
          <w:t>　這次展覽是建技四同學暑假時的作品，活動前花了四天，把所有主題裝飾完成，雖然主題是呈現建築風格的概念，但走的是裝飾藝術的風格。除了白天的靜態展覽，晚上結合燈光，播放成果展網站內容的投影片給大家欣賞，由於展覽場地在戶外，也吸引許多過路人的欣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a581b2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6/m\507d2029-fc45-4ec0-9076-62dd1da9c18e.jpg"/>
                      <pic:cNvPicPr/>
                    </pic:nvPicPr>
                    <pic:blipFill>
                      <a:blip xmlns:r="http://schemas.openxmlformats.org/officeDocument/2006/relationships" r:embed="R75ac5aa63c8944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ac5aa63c894425" /></Relationships>
</file>