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7c9a6ca484d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施清文免費氣功教學 熱心服務迎向陽光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專訪】施清文的人生，彷彿是真人版的苦難連續劇，五歲喪父、住違章建築、求學被炸傷眼導致失明、失業又被惡性倒債……許多人若遭遇這樣的境遇，可能會自怨自艾，但施清文卻堅強地從人生谷底中爬出，努力盡一己之力，將所學回饋給社會，因為他堅信「只要活著，就不要放棄積極尋找另一道陽光的機會」。
</w:t>
          <w:br/>
          <w:t>　施清文是中文系校友，甫獲得周大觀基金會「第十三屆全球熱愛生命獎章」，從他神情自若的面容中，很難想像他曾經歷如此坎坷的人生，但臉上因被炸彈炸傷而留下的綠色硝煙印記，卻一再一再地提醒世人他的恐怖經歷。
</w:t>
          <w:br/>
          <w:t>　出身嘉義的施清文，5歲喪父後，與家中2個哥哥、4個姐姐及母親居住在7坪大的違章建築中，家境十分困苦，學費總是全班最晚繳交的，但他仍爭氣地以優異的成績考上省嘉中初中部，由於不想造成姐姐的經濟負擔，在國三時瞞著姐姐，報考「工兵學校技勤士官班」，畢業後以全班第一名保送陸軍官校。原以為小時候的刻苦、貧窮，能在此刻煙消雲散，沒想到卻更陷入黑暗的深淵。在軍校參加防禦課程時，引線突然爆炸，導致雙眼失明。
</w:t>
          <w:br/>
          <w:t>  「手裡原來握著保家衛國的步槍，現在卻變成自身難保的白色手杖」，當時的施清文深深感受「從彩色世界變成黑暗牢籠」的痛苦，於是他轉進「台中啟明學校」就讀。在那段期間，他發現「痛苦者沒有悲觀的權利，因為要改進、學習的太多了，如何改善痛苦，才是當務之急。」於是，他奮發向上並考上淡江中文系就讀。
</w:t>
          <w:br/>
          <w:t>  「淡江是當時全國唯一招收盲人的大專院校，對於張建邦創辦人的開明慈悲，至今仍讓我十分感恩。」回想在淡江的生活，學校自由的學風、教師開放的教學方式，都令施清文記憶猶新。由於是系上唯一的盲生，班上同學常幫他把上課內容錄成錄音帶，讓他帶回家反覆聽講，他感恩地說：「我的學業是靠大家協力完成的。」而當時的本校建築系教師顧獻樑，常鼓勵他寫文章投稿淡江週刊（淡江時報前身），也因此讓施清文找到一個情緒抒發的出口，漸漸地對自己的寫作、寫詩有了自信，並於日後榮獲文建會第三屆文薈獎佳作、出版散文詩集《陽光之外》及發表，以及由盲人演奏的歌曲《陽光之歌》，華視曾以專題報導的方式介紹施清文的奮鬥故事。
</w:t>
          <w:br/>
          <w:t>　自本校畢業後，施清文來到新莊盲人重建院，這裡暫時提供他免費食宿、也幫助他心靈重建，「我常常在太陽的餘暉下，思考人生的下一步要怎麼走。」他非常感謝盲人重建院的恩師蔡龍雄，幫助他從痛苦中走出來，並將氣功傳授給他，增進他的專長。
</w:t>
          <w:br/>
          <w:t>　提起施清文，蔡龍雄說：「施清文非常尊敬老師，『不忘本』是他非常好的人格特質，他不是太陽，但心中卻散發出無限的光芒，而且他是個有創意、有衝勁的學生，從事推拿氣功10餘年，總是靠雙手自力更生，是個打不倒的生命鬥士！」      
</w:t>
          <w:br/>
          <w:t>  學習氣功的過程十分辛苦，但施清文知道要往上爬就要努力學習。不同於傳統的氣功、穴道按摩，施清文自創「文化氣功點穴法」，配合吃素、拜佛及打坐，頗受好評，並從「氣功」中重建他的光明人生。
</w:t>
          <w:br/>
          <w:t>　民國80年起，施清文陸續創辦「中華民國觀音佛學會」、「中華佛家氣功學會」及「中華文化氣功學會」，連前行政院長孫運璿、前交通部長簡又新及前法務部長蕭天贊，都曾是施清文服務的對象。施清文找到一生的職志，開始努力幫助別人，如免費教導逾萬名救國團團員、台灣師範大學師生養生氣功，為貧苦民眾免費進行復建等，他說：「服務他人是我的宏願。」他擔任周大觀文教基金會生命講師；為盲胞舉辦相關活動；贊助本校啟明社、盲生資源中心及台中啟明學校，因為他相信「以堅強、樂觀、希望及服務面對人生，會過得更快樂」。陪施清文走過20餘年婚姻生活的結髮妻子陳宗梓說：「施清文開朗、熱心的個性，有別於其他盲人的怨天尤人。」
</w:t>
          <w:br/>
          <w:t>　「雖身為盲人，但黑暗就是平靜，因為每一步都很踏實，並感受到比別人更深層的人生體悟，成長比別人快、也比別人真實。」談到未來，施清文將於今年4月出版新書《另一道陽光》，藉由獨白自己的一生，希望讀者能重新整理人生觀，走出黑暗，迎向更美好的陽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18944"/>
              <wp:effectExtent l="0" t="0" r="0" b="0"/>
              <wp:docPr id="1" name="IMG_e1aaec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0/m\f8e15fbc-71df-42c8-abf2-8741d408184f.jpg"/>
                      <pic:cNvPicPr/>
                    </pic:nvPicPr>
                    <pic:blipFill>
                      <a:blip xmlns:r="http://schemas.openxmlformats.org/officeDocument/2006/relationships" r:embed="R6d78309ae0184d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18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78309ae0184da7" /></Relationships>
</file>