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deca1f76ee43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LANYANG CAMPUS TO SERVE AS IELTS TEST VENUE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Lanyang Campus has recently sealed a two-year deal with the IDP Education Australia to provide a more convenient exam venue for those who take the International English Language Testing System or IELTS in Yilan County. Students can now file for application for the IELTS exam at the Lanyang campus. If more than 14 persons have signed up for the same scheduled test, the organizer will arrange them to take both the written and oral examination of the IELTS exam at the campus. For those who receive IELTS test results of more than 6.0 or 6.5, he or she will be given a NT$ 1000 or NT$ 2500-worth 7-11 convenient store coupon respectively. ( ~Yeh Yun-kai )</w:t>
          <w:br/>
        </w:r>
      </w:r>
    </w:p>
  </w:body>
</w:document>
</file>