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20051c51f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第3屆淡海音樂祭 音樂社團接力演出 校園成樂海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、林姍亭、陳依萱淡水校園報導】本校特有的「第三屆淡海音樂祭」於上週12日至15日熱鬧展開，由11個音樂性社團聯合舉辦，包括古箏、古典吉他、弦樂、詞曲創作、鋼琴、口琴、西洋音樂、國樂、管樂、合唱團、吉他等社接力演出，讓全校徜徉在樂海中。
</w:t>
          <w:br/>
          <w:t>　鋼琴社於12、13日在文錙音樂廳舉辦蕭邦兩百週年紀念音樂會與「piano&amp;amp;friends」期中成果發表，多種樂器重奏，豐富的音色讓觀眾聽覺擁有多層次的享受。詞創社於14日在覺軒花園舉辦小型成果發表，由8個樂團輪番上陣，台下瘋狂吶喊加油打氣，壓軸樂團登場，安可聲更是此起彼落。
</w:t>
          <w:br/>
          <w:t>　15日晚上聯合音樂會更是陣容龐大，全場共20首歌曲表演，由各社分別演奏或合奏。一開始由鋼琴社四手聯彈＜Too Hot To Samba＞等名曲，熟練技巧令人驚艷，接著合唱團演唱＜Lion King＞，氣勢十足，緊接再由弦樂、管樂、國樂等社團分別表演＜古老的大鐘＞、＜藍色多瑙河＞、＜拉黛斯基進行曲＞等名曲，優美的聲音讓聽眾入迷，還不禁跟著打拍子，後半場由詞創、吉他與西音等社團熱情搖滾，聽眾紛紛起身搖擺。大傳三鄭雅文表示：「管樂與弦樂合奏的專業演出，讓我嘆為觀止，詞創社的自創曲創意十足，淡海音樂祭的表演真的很酷！」（圖�陳怡菁）</w:t>
          <w:br/>
        </w:r>
      </w:r>
    </w:p>
  </w:body>
</w:document>
</file>