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451207cf840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生活品格教育展  趣味性十足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【記者柯俐如淡水校園報導】由生輔組指導、樸毅青年團主辦的「生活與品格教育宣導展-天堂、地獄，由你來決定」，上週（13至16日）在黑天鵝展示廳熱鬧展開。
</w:t>
          <w:br/>
          <w:t>　黑天鵝展示廳門口，一條條5顏6色的彩帶布滿大門，彩帶上貼著盜版、熬夜等陋習字條，藉由開幕的剪綵活動，刀刀剪掉這些壞習慣，象徵著身上的壞習慣也一剪而空。大傳三黃安毅表示，看完展中壞習慣導致的後果，決定以後要多走出戶外，除了強健體魄外，看到美麗的大自然心情也就自然開朗，同時也會興起要好好保護環境的念頭。</w:t>
          <w:br/>
        </w:r>
      </w:r>
    </w:p>
  </w:body>
</w:document>
</file>