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aec7d6c0f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茶藝社淡然無我茶會飄茶香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雅婷淡水校園報導】茶藝社於17日下午2時在驚聲銅像廣場，舉行已停辦6年的「淡然無我茶會」，當天參加者有、「淡水茶藝協會」、「無我茶會推廣協會」的專業茶藝師，包括茶藝社指導老師林春美、社員及學長姐等約50位，藉此機會以茶會友，現場人員並推廣世界奉茶日活動，使驚聲銅像廣場瀰漫著濃濃的茶香。
</w:t>
          <w:br/>
          <w:t>　「世界奉茶日」的活動是奉一杯茶給親人、朋友及陌生的人，增進社會祥和之氣，此為這是茶文化很重要的一項內涵，以每年全民「奉茶日」來發揚光大。活動總召經濟三聶怡文指出，這次活動除有觀摩茶具、品茶時間外，另邀吉他社及古箏社表演，為這幽靜的品茶活動增添悠揚樂聲，她表示此次活動希望社員，可以多了解茶藝文化，更加喜愛茶藝。</w:t>
          <w:br/>
        </w:r>
      </w:r>
    </w:p>
  </w:body>
</w:document>
</file>