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9acbb8b05949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■活化系所•課程改革系列報導──文學院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本校自八十九學年度起，即積極展開活化系所與課程改革，並於上學期末召開會議，檢討各院釱各系所的落實情形。本報將自本期起，企畫一系列報導，探討各院實際運作的情況釱實行上所面臨到的難題，以及未來努力的方向。 
</w:t>
          <w:br/>
          <w:t>
</w:t>
          <w:br/>
          <w:t>　【記者洪慈勵報導】這是一個很容易失落的時代，也是一個很容易失業的時代，尤其在文學院的同學身上，其實更容易見得，在去年學校對大一新生進行的「大學生身心適應研究」調查中，生涯困擾確實是文學院裡多半學生的最大困擾。
</w:t>
          <w:br/>
          <w:t>
</w:t>
          <w:br/>
          <w:t>　「我們總不能在每年六月以快樂的心情歡送完畢業生就好，對於就業卻無法給予學生任何幫忙。」在就業率低的世代，如何能讓學生擁有專長、專業，讓文學院長高柏園決定將在活化系所與課程改革上盡最大努力。
</w:t>
          <w:br/>
          <w:t>
</w:t>
          <w:br/>
          <w:t>　早在高柏園當中文系主任時，中文系就已經率先推動「雙教授指導制」，所謂的「雙教授」是指由一個系上教授，再搭配一個國外教授作為研究生指導，高柏園認為，這樣無形中可以幫助學生建立更多人脈，未來有心想到國外發展，幫助很大。
</w:t>
          <w:br/>
          <w:t>
</w:t>
          <w:br/>
          <w:t>　中研所張瑋儀就是擁有兩位指導老師的研究生，其中一位指導老師是美國密西根大學東方語文學系主任，她認為雙指導教授讓她在資料蒐集上變得較豐富，她表示：「我與老師溝通的方式都是透過E-mail，有時候難得老師到國內參加學術會議，也都會帶著我一塊去，順便介紹一些有名學者給我認識，幫助是很大的。」
</w:t>
          <w:br/>
          <w:t>
</w:t>
          <w:br/>
          <w:t>　在文史就業困難度偏高的同時，高柏園打算透過院共同科目的課程規劃，將所有系所都加以整合，讓理論可以在應用上充分發揮。歷史系目前以「酒文化研究室」作為重點，他指出酒文化可以研究的東西很多，這不僅包含了歷史，也包含詩、哲學，甚至化學，這都可以作為跨領域研究。
</w:t>
          <w:br/>
          <w:t>
</w:t>
          <w:br/>
          <w:t>　他首先將歷史系教師的電腦全面更新，台灣史研究室重新整理，未來十二月底將與中文系遠赴巴黎參加與法國皇家科學院合辦的「文獻及田野調查國際學術會議」，他語重心長表示：「歷史系實在不能只侷限在這小方塊裡頭了。」
</w:t>
          <w:br/>
          <w:t>
</w:t>
          <w:br/>
          <w:t>　大傳系部分，高柏園認為更新設備刻不容緩，他指出：「總不能影棚的燈泡都還是一閃一閃的。」多年前本校大傳設備是最好的，而今沒有汰舊換新，新學校的傳播設備都已經迎頭趕上本校。
</w:t>
          <w:br/>
          <w:t>
</w:t>
          <w:br/>
          <w:t>　未來二十一世紀是圖像世紀，圖像會透過傳輸來傳達，他指出手機傳圖片簡訊就是最好例子，於是漫畫研究室的成立具有意義，圖像可以激發許多創意與潛力，他說：「BMW的車型，最原始的構想是一隻鯊魚，而賓士車則是一隻海豚。」
</w:t>
          <w:br/>
          <w:t>
</w:t>
          <w:br/>
          <w:t>　對於大學部的學生，他認為實務很重要，例如現在很流行的命相學，都是可以加開的課程，師資當然也是一個重要的考量。他也計劃對於大一大二的學生，培養出語言能力強的種子隊，在大三時可以作為交換學生出國遊學。未來在系上所舉辦的大學部論文發表，將會拓展至院，這樣便可以達到系與系的學術交流。
</w:t>
          <w:br/>
          <w:t>
</w:t>
          <w:br/>
          <w:t>　其實不論那個系所，國際化都是相當重要的，高柏園將透過多參與外國研討會的方式，與更多姊妹校密切往來，如此一來，除了系與系之間可以有更多交集，同時也能帶領學生出去開拓視野，他回憶曾帶學生參訪的經驗說：「出去被刺激一下，多半回來就會開始知道用功了。」他深感淡江的環境優美，相對學生生活安逸，讀書風氣是需要被刺激的。
</w:t>
          <w:br/>
          <w:t>
</w:t>
          <w:br/>
          <w:t>　對於一連串活化系所及課程改革的工作，高柏園形容自己就像在跑大隊接力一樣，這棒由他接手，唯有全力以赴，對於自己的期許，他表示：「改革是需要很漫長的時間，不過還好文學院裡的主任感情都不錯，溝通不成問題，大家都還可以做更多的努力。」</w:t>
          <w:br/>
        </w:r>
      </w:r>
    </w:p>
  </w:body>
</w:document>
</file>